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DC7" w:rsidRPr="00FD7DD1" w:rsidRDefault="00625DC7" w:rsidP="00625D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DD1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25DC7" w:rsidRPr="00FD7DD1" w:rsidRDefault="00625DC7" w:rsidP="00625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работы</w:t>
      </w:r>
      <w:r w:rsidR="00590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019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25DC7" w:rsidRPr="00FD7DD1" w:rsidRDefault="0059019A" w:rsidP="00625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E06A49">
        <w:rPr>
          <w:rFonts w:ascii="Times New Roman" w:hAnsi="Times New Roman" w:cs="Times New Roman"/>
          <w:b/>
          <w:sz w:val="24"/>
          <w:szCs w:val="24"/>
        </w:rPr>
        <w:t>амен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E06A49">
        <w:rPr>
          <w:rFonts w:ascii="Times New Roman" w:hAnsi="Times New Roman" w:cs="Times New Roman"/>
          <w:b/>
          <w:sz w:val="24"/>
          <w:szCs w:val="24"/>
        </w:rPr>
        <w:t xml:space="preserve"> сетевых трубопроводов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2AFE">
        <w:rPr>
          <w:rFonts w:ascii="Times New Roman" w:hAnsi="Times New Roman" w:cs="Times New Roman"/>
          <w:b/>
          <w:sz w:val="24"/>
          <w:szCs w:val="24"/>
        </w:rPr>
        <w:t xml:space="preserve">Петрозаводской ТЭЦ </w:t>
      </w:r>
      <w:r w:rsidR="00625DC7" w:rsidRPr="00FD7DD1">
        <w:rPr>
          <w:rFonts w:ascii="Times New Roman" w:hAnsi="Times New Roman" w:cs="Times New Roman"/>
          <w:b/>
          <w:sz w:val="24"/>
          <w:szCs w:val="24"/>
        </w:rPr>
        <w:t>филиала «Карельский» ОАО «ТГК-1»</w:t>
      </w:r>
    </w:p>
    <w:p w:rsidR="0059019A" w:rsidRDefault="0059019A" w:rsidP="00625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DC7" w:rsidRPr="00FD7DD1" w:rsidRDefault="00625DC7" w:rsidP="00625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>Номер закупки по ГКПЗ –</w:t>
      </w:r>
      <w:r w:rsidR="008C2D52" w:rsidRPr="00FD7DD1">
        <w:rPr>
          <w:rFonts w:ascii="Times New Roman" w:hAnsi="Times New Roman" w:cs="Times New Roman"/>
          <w:sz w:val="24"/>
          <w:szCs w:val="24"/>
        </w:rPr>
        <w:t xml:space="preserve"> 3100/4.20-825</w:t>
      </w:r>
    </w:p>
    <w:p w:rsidR="00625DC7" w:rsidRPr="00FD7DD1" w:rsidRDefault="00625DC7" w:rsidP="00625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DC7" w:rsidRPr="00FD7DD1" w:rsidRDefault="00625DC7" w:rsidP="001D7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 xml:space="preserve">Код по ОКВЭД </w:t>
      </w:r>
      <w:r w:rsidR="008C2D52" w:rsidRPr="00FD7DD1">
        <w:rPr>
          <w:rFonts w:ascii="Times New Roman" w:hAnsi="Times New Roman" w:cs="Times New Roman"/>
          <w:sz w:val="24"/>
          <w:szCs w:val="24"/>
        </w:rPr>
        <w:t>40.30.5</w:t>
      </w:r>
    </w:p>
    <w:p w:rsidR="00625DC7" w:rsidRPr="00FD7DD1" w:rsidRDefault="00625DC7" w:rsidP="001D7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 xml:space="preserve">Код по ОКДП </w:t>
      </w:r>
      <w:r w:rsidR="008C2D52" w:rsidRPr="00FD7DD1">
        <w:rPr>
          <w:rFonts w:ascii="Times New Roman" w:hAnsi="Times New Roman" w:cs="Times New Roman"/>
          <w:sz w:val="24"/>
          <w:szCs w:val="24"/>
        </w:rPr>
        <w:t>4530015</w:t>
      </w:r>
    </w:p>
    <w:p w:rsidR="00625DC7" w:rsidRPr="00FD7DD1" w:rsidRDefault="00625DC7" w:rsidP="00625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759" w:rsidRPr="00FD7DD1" w:rsidRDefault="00DE1C8E" w:rsidP="008077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07759" w:rsidRPr="00FD7DD1">
        <w:rPr>
          <w:rFonts w:ascii="Times New Roman" w:hAnsi="Times New Roman" w:cs="Times New Roman"/>
          <w:b/>
          <w:sz w:val="24"/>
          <w:szCs w:val="24"/>
        </w:rPr>
        <w:t>.</w:t>
      </w:r>
      <w:r w:rsidR="00807759" w:rsidRPr="00FD7DD1">
        <w:rPr>
          <w:rFonts w:ascii="Times New Roman" w:hAnsi="Times New Roman" w:cs="Times New Roman"/>
          <w:b/>
          <w:sz w:val="24"/>
          <w:szCs w:val="24"/>
        </w:rPr>
        <w:tab/>
        <w:t>Общие требования.</w:t>
      </w:r>
    </w:p>
    <w:p w:rsidR="00807759" w:rsidRPr="00FD7DD1" w:rsidRDefault="00807759" w:rsidP="00807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FD7DD1">
        <w:rPr>
          <w:rFonts w:ascii="Times New Roman" w:hAnsi="Times New Roman" w:cs="Times New Roman"/>
          <w:sz w:val="24"/>
          <w:szCs w:val="24"/>
        </w:rPr>
        <w:t xml:space="preserve"> г. </w:t>
      </w:r>
      <w:r w:rsidR="000823E5">
        <w:rPr>
          <w:rFonts w:ascii="Times New Roman" w:hAnsi="Times New Roman" w:cs="Times New Roman"/>
          <w:sz w:val="24"/>
          <w:szCs w:val="24"/>
        </w:rPr>
        <w:t>Петрозаводск</w:t>
      </w:r>
      <w:r w:rsidRPr="00FD7DD1">
        <w:rPr>
          <w:rFonts w:ascii="Times New Roman" w:hAnsi="Times New Roman" w:cs="Times New Roman"/>
          <w:sz w:val="24"/>
          <w:szCs w:val="24"/>
        </w:rPr>
        <w:t>.</w:t>
      </w:r>
    </w:p>
    <w:p w:rsidR="001D76D3" w:rsidRDefault="001D76D3" w:rsidP="008077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759" w:rsidRPr="00FD7DD1" w:rsidRDefault="00807759" w:rsidP="008077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D1">
        <w:rPr>
          <w:rFonts w:ascii="Times New Roman" w:hAnsi="Times New Roman" w:cs="Times New Roman"/>
          <w:b/>
          <w:sz w:val="24"/>
          <w:szCs w:val="24"/>
        </w:rPr>
        <w:t>Должность, ФИО и контактный телефон ответственного лица, составившего техническое задание:</w:t>
      </w:r>
    </w:p>
    <w:p w:rsidR="00807759" w:rsidRPr="001D76D3" w:rsidRDefault="00807759" w:rsidP="0080775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1D76D3">
        <w:rPr>
          <w:rFonts w:ascii="Times New Roman" w:hAnsi="Times New Roman" w:cs="Times New Roman"/>
          <w:sz w:val="24"/>
          <w:szCs w:val="24"/>
          <w:highlight w:val="yellow"/>
        </w:rPr>
        <w:t xml:space="preserve">Главный инженер Петрозаводской ТЭЦ филиала «Карельский» ОАО «ТГК-1» - </w:t>
      </w:r>
    </w:p>
    <w:p w:rsidR="00807759" w:rsidRPr="001D76D3" w:rsidRDefault="00807759" w:rsidP="0080775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1D76D3">
        <w:rPr>
          <w:rFonts w:ascii="Times New Roman" w:hAnsi="Times New Roman" w:cs="Times New Roman"/>
          <w:sz w:val="24"/>
          <w:szCs w:val="24"/>
          <w:highlight w:val="yellow"/>
        </w:rPr>
        <w:t>Карпов Василий Адольфович</w:t>
      </w:r>
      <w:r w:rsidR="000823E5" w:rsidRPr="001D76D3">
        <w:rPr>
          <w:rFonts w:ascii="Times New Roman" w:hAnsi="Times New Roman" w:cs="Times New Roman"/>
          <w:sz w:val="24"/>
          <w:szCs w:val="24"/>
          <w:highlight w:val="yellow"/>
        </w:rPr>
        <w:t>, тел.</w:t>
      </w:r>
      <w:r w:rsidRPr="001D76D3">
        <w:rPr>
          <w:rFonts w:ascii="Times New Roman" w:hAnsi="Times New Roman" w:cs="Times New Roman"/>
          <w:sz w:val="24"/>
          <w:szCs w:val="24"/>
          <w:highlight w:val="yellow"/>
        </w:rPr>
        <w:t xml:space="preserve"> (8142) 59-23-30;</w:t>
      </w:r>
    </w:p>
    <w:p w:rsidR="00807759" w:rsidRPr="001D76D3" w:rsidRDefault="00807759" w:rsidP="0080775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1D76D3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ПТО Петрозаводской ТЭЦ филиала «Карельский» ОАО «ТГК-1» - </w:t>
      </w:r>
      <w:r w:rsidR="000823E5" w:rsidRPr="001D76D3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1D76D3">
        <w:rPr>
          <w:rFonts w:ascii="Times New Roman" w:hAnsi="Times New Roman" w:cs="Times New Roman"/>
          <w:sz w:val="24"/>
          <w:szCs w:val="24"/>
          <w:highlight w:val="yellow"/>
        </w:rPr>
        <w:t>Ротин Андрей Владимирович</w:t>
      </w:r>
      <w:r w:rsidR="000823E5" w:rsidRPr="001D76D3">
        <w:rPr>
          <w:rFonts w:ascii="Times New Roman" w:hAnsi="Times New Roman" w:cs="Times New Roman"/>
          <w:sz w:val="24"/>
          <w:szCs w:val="24"/>
          <w:highlight w:val="yellow"/>
        </w:rPr>
        <w:t>, тел.</w:t>
      </w:r>
      <w:r w:rsidRPr="001D76D3">
        <w:rPr>
          <w:rFonts w:ascii="Times New Roman" w:hAnsi="Times New Roman" w:cs="Times New Roman"/>
          <w:sz w:val="24"/>
          <w:szCs w:val="24"/>
          <w:highlight w:val="yellow"/>
        </w:rPr>
        <w:t xml:space="preserve"> (8142) 59-23-11;</w:t>
      </w:r>
    </w:p>
    <w:p w:rsidR="00807759" w:rsidRPr="00FD7DD1" w:rsidRDefault="00807759" w:rsidP="00807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6D3">
        <w:rPr>
          <w:rFonts w:ascii="Times New Roman" w:hAnsi="Times New Roman" w:cs="Times New Roman"/>
          <w:sz w:val="24"/>
          <w:szCs w:val="24"/>
          <w:highlight w:val="yellow"/>
        </w:rPr>
        <w:t>Ответственное лицо в аппарате управления филиала «Карельский» ОАО «ТГК-1» - начальник теплотехнического сектора Хованский А.Е.</w:t>
      </w:r>
      <w:r w:rsidR="000823E5" w:rsidRPr="001D76D3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1D76D3">
        <w:rPr>
          <w:rFonts w:ascii="Times New Roman" w:hAnsi="Times New Roman" w:cs="Times New Roman"/>
          <w:sz w:val="24"/>
          <w:szCs w:val="24"/>
          <w:highlight w:val="yellow"/>
        </w:rPr>
        <w:t xml:space="preserve"> тел.(8142) 71-38-89</w:t>
      </w:r>
      <w:bookmarkStart w:id="0" w:name="_GoBack"/>
      <w:bookmarkEnd w:id="0"/>
    </w:p>
    <w:p w:rsidR="00807759" w:rsidRPr="00FD7DD1" w:rsidRDefault="00807759" w:rsidP="00807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DC7" w:rsidRPr="00FD7DD1" w:rsidRDefault="00625DC7" w:rsidP="00625D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D1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625DC7" w:rsidRPr="00FD7DD1" w:rsidRDefault="00625DC7" w:rsidP="00625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 xml:space="preserve">Начало:                </w:t>
      </w:r>
      <w:r w:rsidR="008C2D52" w:rsidRPr="00FD7DD1">
        <w:rPr>
          <w:rFonts w:ascii="Times New Roman" w:hAnsi="Times New Roman" w:cs="Times New Roman"/>
          <w:sz w:val="24"/>
          <w:szCs w:val="24"/>
        </w:rPr>
        <w:t>апрель 2014</w:t>
      </w:r>
      <w:r w:rsidRPr="00FD7DD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5DC7" w:rsidRPr="00FD7DD1" w:rsidRDefault="00625DC7" w:rsidP="00625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 xml:space="preserve">Окончание:         </w:t>
      </w:r>
      <w:r w:rsidR="008C2D52" w:rsidRPr="00FD7DD1">
        <w:rPr>
          <w:rFonts w:ascii="Times New Roman" w:hAnsi="Times New Roman" w:cs="Times New Roman"/>
          <w:sz w:val="24"/>
          <w:szCs w:val="24"/>
        </w:rPr>
        <w:t>октя</w:t>
      </w:r>
      <w:r w:rsidRPr="00FD7DD1">
        <w:rPr>
          <w:rFonts w:ascii="Times New Roman" w:hAnsi="Times New Roman" w:cs="Times New Roman"/>
          <w:sz w:val="24"/>
          <w:szCs w:val="24"/>
        </w:rPr>
        <w:t>брь 201</w:t>
      </w:r>
      <w:r w:rsidR="008C2D52" w:rsidRPr="00FD7DD1">
        <w:rPr>
          <w:rFonts w:ascii="Times New Roman" w:hAnsi="Times New Roman" w:cs="Times New Roman"/>
          <w:sz w:val="24"/>
          <w:szCs w:val="24"/>
        </w:rPr>
        <w:t>4</w:t>
      </w:r>
      <w:r w:rsidRPr="00FD7DD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5DC7" w:rsidRPr="00FD7DD1" w:rsidRDefault="00625DC7" w:rsidP="00625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759" w:rsidRPr="00FD7DD1" w:rsidRDefault="00EB7411" w:rsidP="00807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 (максимальная) цена</w:t>
      </w:r>
      <w:r w:rsidR="00807759" w:rsidRPr="00FD7DD1">
        <w:rPr>
          <w:rFonts w:ascii="Times New Roman" w:hAnsi="Times New Roman" w:cs="Times New Roman"/>
          <w:b/>
          <w:sz w:val="24"/>
          <w:szCs w:val="24"/>
        </w:rPr>
        <w:t xml:space="preserve"> закупки: </w:t>
      </w:r>
      <w:r w:rsidR="00807759" w:rsidRPr="00FD7DD1">
        <w:rPr>
          <w:rFonts w:ascii="Times New Roman" w:hAnsi="Times New Roman" w:cs="Times New Roman"/>
          <w:sz w:val="24"/>
          <w:szCs w:val="24"/>
        </w:rPr>
        <w:t>6 000 000 руб. без учета НДС.</w:t>
      </w:r>
    </w:p>
    <w:p w:rsidR="00807759" w:rsidRPr="00FD7DD1" w:rsidRDefault="00807759" w:rsidP="00625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DC7" w:rsidRPr="00FD7DD1" w:rsidRDefault="00625DC7" w:rsidP="00C6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>Дополнительные требования:</w:t>
      </w:r>
    </w:p>
    <w:p w:rsidR="00625DC7" w:rsidRPr="00FD7DD1" w:rsidRDefault="00625DC7" w:rsidP="00C6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>- цена предложения  должна быть подтверждена расчетно-сметной документацией в объеме работ, предусмотренных настоящим техническим заданием;</w:t>
      </w:r>
    </w:p>
    <w:p w:rsidR="00625DC7" w:rsidRPr="00FD7DD1" w:rsidRDefault="00625DC7" w:rsidP="00C6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 xml:space="preserve">- сметы на предлагаемые объемы работ, представляемые в технических предложениях, должны быть составлены на основании действующих </w:t>
      </w:r>
      <w:proofErr w:type="spellStart"/>
      <w:r w:rsidRPr="00FD7DD1">
        <w:rPr>
          <w:rFonts w:ascii="Times New Roman" w:hAnsi="Times New Roman" w:cs="Times New Roman"/>
          <w:sz w:val="24"/>
          <w:szCs w:val="24"/>
        </w:rPr>
        <w:t>ценообразующих</w:t>
      </w:r>
      <w:proofErr w:type="spellEnd"/>
      <w:r w:rsidRPr="00FD7DD1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625DC7" w:rsidRPr="00FD7DD1" w:rsidRDefault="00625DC7" w:rsidP="00C6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>- ценовая характеристика стоимости работ должна определяться в соответствии с требованиями системы ценообразования, принятой в ОАО «ТГК-1»;</w:t>
      </w:r>
    </w:p>
    <w:p w:rsidR="00625DC7" w:rsidRPr="00FD7DD1" w:rsidRDefault="00625DC7" w:rsidP="00C6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>- приложение сметной документации к оферте участника открытого запроса предложений обязательна.</w:t>
      </w:r>
    </w:p>
    <w:p w:rsidR="00625DC7" w:rsidRPr="00FD7DD1" w:rsidRDefault="00625DC7" w:rsidP="00625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DC7" w:rsidRPr="00FD7DD1" w:rsidRDefault="00DE1C8E" w:rsidP="00625D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 w:rsidR="00625DC7" w:rsidRPr="00FD7DD1">
        <w:rPr>
          <w:rFonts w:ascii="Times New Roman" w:hAnsi="Times New Roman" w:cs="Times New Roman"/>
          <w:b/>
          <w:sz w:val="24"/>
          <w:szCs w:val="24"/>
        </w:rPr>
        <w:t>.</w:t>
      </w:r>
      <w:r w:rsidR="00625DC7" w:rsidRPr="00FD7DD1">
        <w:rPr>
          <w:rFonts w:ascii="Times New Roman" w:hAnsi="Times New Roman" w:cs="Times New Roman"/>
          <w:b/>
          <w:sz w:val="24"/>
          <w:szCs w:val="24"/>
        </w:rPr>
        <w:tab/>
        <w:t>Требования к выполнению работ.</w:t>
      </w:r>
    </w:p>
    <w:p w:rsidR="00625DC7" w:rsidRDefault="00C614ED" w:rsidP="00625D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D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25DC7" w:rsidRPr="00FD7DD1">
        <w:rPr>
          <w:rFonts w:ascii="Times New Roman" w:hAnsi="Times New Roman" w:cs="Times New Roman"/>
          <w:b/>
          <w:sz w:val="24"/>
          <w:szCs w:val="24"/>
        </w:rPr>
        <w:t>1.</w:t>
      </w:r>
      <w:r w:rsidR="00625DC7" w:rsidRPr="00FD7DD1">
        <w:rPr>
          <w:rFonts w:ascii="Times New Roman" w:hAnsi="Times New Roman" w:cs="Times New Roman"/>
          <w:b/>
          <w:sz w:val="24"/>
          <w:szCs w:val="24"/>
        </w:rPr>
        <w:tab/>
        <w:t>Цель работы:</w:t>
      </w:r>
    </w:p>
    <w:p w:rsidR="006F4AE0" w:rsidRPr="00FD7DD1" w:rsidRDefault="006F4AE0" w:rsidP="00C6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>Внутренняя система теплоснабжения промышленной площадки Петрозаводской ТЭЦ имеет ряд недостатков, в результате которых часть потребителей расположенных в крайних точках системы отопления в отопительный период не получают необходимого количества тепла. В 2010 году ОАО «Ивэлектроналадка» провела обследование существующей системы теплоснабжения «</w:t>
      </w:r>
      <w:r w:rsidR="00CB0E79" w:rsidRPr="00FD7DD1">
        <w:rPr>
          <w:rFonts w:ascii="Times New Roman" w:hAnsi="Times New Roman" w:cs="Times New Roman"/>
          <w:sz w:val="24"/>
          <w:szCs w:val="24"/>
        </w:rPr>
        <w:t>собственных</w:t>
      </w:r>
      <w:r w:rsidRPr="00FD7DD1">
        <w:rPr>
          <w:rFonts w:ascii="Times New Roman" w:hAnsi="Times New Roman" w:cs="Times New Roman"/>
          <w:sz w:val="24"/>
          <w:szCs w:val="24"/>
        </w:rPr>
        <w:t>» потребителей тепла</w:t>
      </w:r>
      <w:r w:rsidR="00CB0E79" w:rsidRPr="00FD7DD1">
        <w:rPr>
          <w:rFonts w:ascii="Times New Roman" w:hAnsi="Times New Roman" w:cs="Times New Roman"/>
          <w:sz w:val="24"/>
          <w:szCs w:val="24"/>
        </w:rPr>
        <w:t xml:space="preserve"> Петрозаводской ТЭЦ с расчетом гидравлического режима системы теплоснабжения. </w:t>
      </w:r>
    </w:p>
    <w:p w:rsidR="006F4AE0" w:rsidRDefault="006F4AE0" w:rsidP="00C6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 xml:space="preserve">По результатам обследования и </w:t>
      </w:r>
      <w:r w:rsidR="0022664D" w:rsidRPr="00FD7DD1">
        <w:rPr>
          <w:rFonts w:ascii="Times New Roman" w:hAnsi="Times New Roman" w:cs="Times New Roman"/>
          <w:sz w:val="24"/>
          <w:szCs w:val="24"/>
        </w:rPr>
        <w:t>р</w:t>
      </w:r>
      <w:r w:rsidRPr="00FD7DD1">
        <w:rPr>
          <w:rFonts w:ascii="Times New Roman" w:hAnsi="Times New Roman" w:cs="Times New Roman"/>
          <w:sz w:val="24"/>
          <w:szCs w:val="24"/>
        </w:rPr>
        <w:t>асчета гидравлических режимов</w:t>
      </w:r>
      <w:r w:rsidR="00FF54A0" w:rsidRPr="00FD7DD1">
        <w:rPr>
          <w:rFonts w:ascii="Times New Roman" w:hAnsi="Times New Roman" w:cs="Times New Roman"/>
          <w:sz w:val="24"/>
          <w:szCs w:val="24"/>
        </w:rPr>
        <w:t>,</w:t>
      </w:r>
      <w:r w:rsidRPr="00FD7DD1">
        <w:rPr>
          <w:rFonts w:ascii="Times New Roman" w:hAnsi="Times New Roman" w:cs="Times New Roman"/>
          <w:sz w:val="24"/>
          <w:szCs w:val="24"/>
        </w:rPr>
        <w:t xml:space="preserve"> выполненных ОАО «Ивэлектроналадка»</w:t>
      </w:r>
      <w:r w:rsidR="00FF54A0" w:rsidRPr="00FD7DD1">
        <w:rPr>
          <w:rFonts w:ascii="Times New Roman" w:hAnsi="Times New Roman" w:cs="Times New Roman"/>
          <w:sz w:val="24"/>
          <w:szCs w:val="24"/>
        </w:rPr>
        <w:t>,</w:t>
      </w:r>
      <w:r w:rsidRPr="00FD7DD1">
        <w:rPr>
          <w:rFonts w:ascii="Times New Roman" w:hAnsi="Times New Roman" w:cs="Times New Roman"/>
          <w:sz w:val="24"/>
          <w:szCs w:val="24"/>
        </w:rPr>
        <w:t xml:space="preserve"> </w:t>
      </w:r>
      <w:r w:rsidR="00CB0E79" w:rsidRPr="00FD7DD1">
        <w:rPr>
          <w:rFonts w:ascii="Times New Roman" w:hAnsi="Times New Roman" w:cs="Times New Roman"/>
          <w:sz w:val="24"/>
          <w:szCs w:val="24"/>
        </w:rPr>
        <w:t>ЗАО «Лонас Технология» выполнил</w:t>
      </w:r>
      <w:r w:rsidR="0022664D" w:rsidRPr="00FD7DD1">
        <w:rPr>
          <w:rFonts w:ascii="Times New Roman" w:hAnsi="Times New Roman" w:cs="Times New Roman"/>
          <w:sz w:val="24"/>
          <w:szCs w:val="24"/>
        </w:rPr>
        <w:t>а</w:t>
      </w:r>
      <w:r w:rsidR="00454327" w:rsidRPr="00FD7DD1">
        <w:rPr>
          <w:rFonts w:ascii="Times New Roman" w:hAnsi="Times New Roman" w:cs="Times New Roman"/>
          <w:sz w:val="24"/>
          <w:szCs w:val="24"/>
        </w:rPr>
        <w:t xml:space="preserve"> в 2012 году</w:t>
      </w:r>
      <w:r w:rsidR="00CB0E79" w:rsidRPr="00FD7DD1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454327" w:rsidRPr="00FD7DD1">
        <w:rPr>
          <w:rFonts w:ascii="Times New Roman" w:hAnsi="Times New Roman" w:cs="Times New Roman"/>
          <w:sz w:val="24"/>
          <w:szCs w:val="24"/>
        </w:rPr>
        <w:t xml:space="preserve"> №348.8</w:t>
      </w:r>
      <w:r w:rsidR="00FF54A0" w:rsidRPr="00FD7DD1">
        <w:rPr>
          <w:rFonts w:ascii="Times New Roman" w:hAnsi="Times New Roman" w:cs="Times New Roman"/>
          <w:sz w:val="24"/>
          <w:szCs w:val="24"/>
        </w:rPr>
        <w:t>,</w:t>
      </w:r>
      <w:r w:rsidRPr="00FD7DD1">
        <w:rPr>
          <w:rFonts w:ascii="Times New Roman" w:hAnsi="Times New Roman" w:cs="Times New Roman"/>
          <w:sz w:val="24"/>
          <w:szCs w:val="24"/>
        </w:rPr>
        <w:t xml:space="preserve"> </w:t>
      </w:r>
      <w:r w:rsidR="00CB0E79" w:rsidRPr="00FD7DD1">
        <w:rPr>
          <w:rFonts w:ascii="Times New Roman" w:hAnsi="Times New Roman" w:cs="Times New Roman"/>
          <w:sz w:val="24"/>
          <w:szCs w:val="24"/>
        </w:rPr>
        <w:t xml:space="preserve">в котором </w:t>
      </w:r>
      <w:r w:rsidRPr="00FD7DD1">
        <w:rPr>
          <w:rFonts w:ascii="Times New Roman" w:hAnsi="Times New Roman" w:cs="Times New Roman"/>
          <w:sz w:val="24"/>
          <w:szCs w:val="24"/>
        </w:rPr>
        <w:t xml:space="preserve">предусматривается </w:t>
      </w:r>
      <w:r w:rsidR="00FF54A0" w:rsidRPr="00FD7DD1">
        <w:rPr>
          <w:rFonts w:ascii="Times New Roman" w:hAnsi="Times New Roman" w:cs="Times New Roman"/>
          <w:sz w:val="24"/>
          <w:szCs w:val="24"/>
        </w:rPr>
        <w:t xml:space="preserve">частичное </w:t>
      </w:r>
      <w:r w:rsidRPr="00FD7DD1">
        <w:rPr>
          <w:rFonts w:ascii="Times New Roman" w:hAnsi="Times New Roman" w:cs="Times New Roman"/>
          <w:sz w:val="24"/>
          <w:szCs w:val="24"/>
        </w:rPr>
        <w:t xml:space="preserve">изменение схемы теплоснабжения ПТЭЦ с увеличением пропускной способности участков. </w:t>
      </w:r>
      <w:r w:rsidR="0022664D" w:rsidRPr="00FD7DD1">
        <w:rPr>
          <w:rFonts w:ascii="Times New Roman" w:hAnsi="Times New Roman" w:cs="Times New Roman"/>
          <w:sz w:val="24"/>
          <w:szCs w:val="24"/>
        </w:rPr>
        <w:t>Часть с</w:t>
      </w:r>
      <w:r w:rsidRPr="00FD7DD1">
        <w:rPr>
          <w:rFonts w:ascii="Times New Roman" w:hAnsi="Times New Roman" w:cs="Times New Roman"/>
          <w:sz w:val="24"/>
          <w:szCs w:val="24"/>
        </w:rPr>
        <w:t>уществующи</w:t>
      </w:r>
      <w:r w:rsidR="0022664D" w:rsidRPr="00FD7DD1">
        <w:rPr>
          <w:rFonts w:ascii="Times New Roman" w:hAnsi="Times New Roman" w:cs="Times New Roman"/>
          <w:sz w:val="24"/>
          <w:szCs w:val="24"/>
        </w:rPr>
        <w:t>х</w:t>
      </w:r>
      <w:r w:rsidRPr="00FD7DD1">
        <w:rPr>
          <w:rFonts w:ascii="Times New Roman" w:hAnsi="Times New Roman" w:cs="Times New Roman"/>
          <w:sz w:val="24"/>
          <w:szCs w:val="24"/>
        </w:rPr>
        <w:t xml:space="preserve"> теплопровод</w:t>
      </w:r>
      <w:r w:rsidR="0022664D" w:rsidRPr="00FD7DD1">
        <w:rPr>
          <w:rFonts w:ascii="Times New Roman" w:hAnsi="Times New Roman" w:cs="Times New Roman"/>
          <w:sz w:val="24"/>
          <w:szCs w:val="24"/>
        </w:rPr>
        <w:t xml:space="preserve">ов </w:t>
      </w:r>
      <w:r w:rsidRPr="00FD7DD1">
        <w:rPr>
          <w:rFonts w:ascii="Times New Roman" w:hAnsi="Times New Roman" w:cs="Times New Roman"/>
          <w:sz w:val="24"/>
          <w:szCs w:val="24"/>
        </w:rPr>
        <w:t>подлежат демонтажу и замене на новые предизолированные в заводских условиях трубы с покрывным слоем из оцинкованного металла</w:t>
      </w:r>
      <w:r w:rsidR="00CB0E79" w:rsidRPr="00FD7DD1">
        <w:rPr>
          <w:rFonts w:ascii="Times New Roman" w:hAnsi="Times New Roman" w:cs="Times New Roman"/>
          <w:sz w:val="24"/>
          <w:szCs w:val="24"/>
        </w:rPr>
        <w:t>.</w:t>
      </w:r>
      <w:r w:rsidR="00981AF9">
        <w:rPr>
          <w:rFonts w:ascii="Times New Roman" w:hAnsi="Times New Roman" w:cs="Times New Roman"/>
          <w:sz w:val="24"/>
          <w:szCs w:val="24"/>
        </w:rPr>
        <w:t xml:space="preserve"> </w:t>
      </w:r>
      <w:r w:rsidR="00981AF9" w:rsidRPr="00313EE8">
        <w:rPr>
          <w:rFonts w:ascii="Times New Roman" w:hAnsi="Times New Roman" w:cs="Times New Roman"/>
          <w:sz w:val="24"/>
          <w:szCs w:val="24"/>
        </w:rPr>
        <w:t>Основная часть перекладываемых трубопроводов расположена на эстакадах. При перекладке новые трубопроводы укладываются на места заменяемых труб (см. проектную документацию).</w:t>
      </w:r>
      <w:r w:rsidR="0022664D" w:rsidRPr="00313EE8">
        <w:rPr>
          <w:rFonts w:ascii="Times New Roman" w:hAnsi="Times New Roman" w:cs="Times New Roman"/>
          <w:sz w:val="24"/>
          <w:szCs w:val="24"/>
        </w:rPr>
        <w:t xml:space="preserve"> Планируемая</w:t>
      </w:r>
      <w:r w:rsidR="0022664D" w:rsidRPr="00FD7DD1">
        <w:rPr>
          <w:rFonts w:ascii="Times New Roman" w:hAnsi="Times New Roman" w:cs="Times New Roman"/>
          <w:sz w:val="24"/>
          <w:szCs w:val="24"/>
        </w:rPr>
        <w:t xml:space="preserve"> </w:t>
      </w:r>
      <w:r w:rsidR="0022664D" w:rsidRPr="00FD7DD1">
        <w:rPr>
          <w:rFonts w:ascii="Times New Roman" w:hAnsi="Times New Roman" w:cs="Times New Roman"/>
          <w:sz w:val="24"/>
          <w:szCs w:val="24"/>
        </w:rPr>
        <w:lastRenderedPageBreak/>
        <w:t>реконструкция позволит</w:t>
      </w:r>
      <w:r w:rsidR="0022664D">
        <w:rPr>
          <w:rFonts w:ascii="Times New Roman" w:hAnsi="Times New Roman" w:cs="Times New Roman"/>
          <w:sz w:val="24"/>
          <w:szCs w:val="24"/>
        </w:rPr>
        <w:t xml:space="preserve"> </w:t>
      </w:r>
      <w:r w:rsidR="008D12F4">
        <w:rPr>
          <w:rFonts w:ascii="Times New Roman" w:hAnsi="Times New Roman" w:cs="Times New Roman"/>
          <w:sz w:val="24"/>
          <w:szCs w:val="24"/>
        </w:rPr>
        <w:t>надежно</w:t>
      </w:r>
      <w:r w:rsidR="0022664D">
        <w:rPr>
          <w:rFonts w:ascii="Times New Roman" w:hAnsi="Times New Roman" w:cs="Times New Roman"/>
          <w:sz w:val="24"/>
          <w:szCs w:val="24"/>
        </w:rPr>
        <w:t xml:space="preserve"> и в </w:t>
      </w:r>
      <w:r w:rsidR="00FF54A0">
        <w:rPr>
          <w:rFonts w:ascii="Times New Roman" w:hAnsi="Times New Roman" w:cs="Times New Roman"/>
          <w:sz w:val="24"/>
          <w:szCs w:val="24"/>
        </w:rPr>
        <w:t xml:space="preserve">достаточном </w:t>
      </w:r>
      <w:r w:rsidR="0022664D">
        <w:rPr>
          <w:rFonts w:ascii="Times New Roman" w:hAnsi="Times New Roman" w:cs="Times New Roman"/>
          <w:sz w:val="24"/>
          <w:szCs w:val="24"/>
        </w:rPr>
        <w:t>количестве снабжать теплом потребителей промышленной площадки Петрозаводской ТЭЦ.</w:t>
      </w:r>
    </w:p>
    <w:p w:rsidR="00625DC7" w:rsidRPr="00625DC7" w:rsidRDefault="00625DC7" w:rsidP="00625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6C3" w:rsidRPr="001856C3" w:rsidRDefault="001856C3" w:rsidP="001856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</w:p>
    <w:p w:rsidR="00322699" w:rsidRDefault="001856C3" w:rsidP="001856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объёмов работ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замене </w:t>
      </w:r>
      <w:r w:rsidR="00322699" w:rsidRPr="00322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сетевых трубопроводов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56C3">
        <w:rPr>
          <w:rFonts w:ascii="Times New Roman" w:eastAsia="Times New Roman" w:hAnsi="Times New Roman" w:cs="Times New Roman"/>
          <w:sz w:val="24"/>
          <w:szCs w:val="24"/>
          <w:lang w:eastAsia="ru-RU"/>
        </w:rPr>
        <w:t>ПТЭЦ филиала «Карельский»</w:t>
      </w:r>
    </w:p>
    <w:p w:rsidR="001856C3" w:rsidRPr="001856C3" w:rsidRDefault="001856C3" w:rsidP="001856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«ТГК-1».</w:t>
      </w:r>
    </w:p>
    <w:p w:rsidR="001856C3" w:rsidRPr="001856C3" w:rsidRDefault="001856C3" w:rsidP="001856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44"/>
        <w:gridCol w:w="2004"/>
      </w:tblGrid>
      <w:tr w:rsidR="001856C3" w:rsidRPr="001856C3" w:rsidTr="00BB3524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C3" w:rsidRPr="001856C3" w:rsidRDefault="001856C3" w:rsidP="001856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C3" w:rsidRPr="001856C3" w:rsidRDefault="001856C3" w:rsidP="001856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6C3" w:rsidRPr="001856C3" w:rsidRDefault="001856C3" w:rsidP="001856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1856C3" w:rsidRPr="001856C3" w:rsidTr="00BB3524">
        <w:trPr>
          <w:trHeight w:val="54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C3" w:rsidRPr="001856C3" w:rsidRDefault="005D50CB" w:rsidP="001856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856C3"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6C3" w:rsidRPr="001856C3" w:rsidRDefault="001856C3" w:rsidP="001856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ППР и согласование его с Заказчиком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6C3" w:rsidRPr="001856C3" w:rsidRDefault="001856C3" w:rsidP="00185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56C3" w:rsidRPr="001856C3" w:rsidTr="00BB3524">
        <w:trPr>
          <w:trHeight w:val="54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C3" w:rsidRPr="001856C3" w:rsidRDefault="005D50CB" w:rsidP="001856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856C3"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6C3" w:rsidRPr="001856C3" w:rsidRDefault="001856C3" w:rsidP="00A97CD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существующ</w:t>
            </w:r>
            <w:r w:rsidR="00BF1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трубопроводов</w:t>
            </w:r>
            <w:r w:rsidR="00A97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 снятием изоляции и сдачей металлолома Заказчику на территории ПТЭЦ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6C3" w:rsidRPr="00FD098F" w:rsidRDefault="001856C3" w:rsidP="00185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</w:t>
            </w:r>
            <w:r w:rsidR="00BF1ED2" w:rsidRPr="00FD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348.8</w:t>
            </w:r>
          </w:p>
        </w:tc>
      </w:tr>
      <w:tr w:rsidR="001856C3" w:rsidRPr="001856C3" w:rsidTr="00BB3524">
        <w:trPr>
          <w:trHeight w:val="54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C3" w:rsidRPr="001856C3" w:rsidRDefault="005D50CB" w:rsidP="001856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856C3"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6C3" w:rsidRPr="001856C3" w:rsidRDefault="005D50CB" w:rsidP="001856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трубопроводов </w:t>
            </w:r>
            <w:r w:rsidR="005F3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(предизолированных в заводских условиях)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арматуры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6C3" w:rsidRPr="00FD098F" w:rsidRDefault="005D50CB" w:rsidP="00185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348.8</w:t>
            </w:r>
          </w:p>
        </w:tc>
      </w:tr>
      <w:tr w:rsidR="001856C3" w:rsidRPr="001856C3" w:rsidTr="00BB3524">
        <w:trPr>
          <w:trHeight w:val="54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C3" w:rsidRPr="001856C3" w:rsidRDefault="005D50CB" w:rsidP="001856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856C3"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6C3" w:rsidRPr="001856C3" w:rsidRDefault="005F3975" w:rsidP="005F39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АКЗ и т</w:t>
            </w:r>
            <w:r w:rsidR="005D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еплоизоляционные работы на смонтированных участках трубопроводов и арматуры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(места с</w:t>
            </w:r>
            <w:r w:rsidR="00554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ыковки труб и арматуры)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6C3" w:rsidRPr="00FD098F" w:rsidRDefault="005D50CB" w:rsidP="00185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348.8</w:t>
            </w:r>
          </w:p>
        </w:tc>
      </w:tr>
      <w:tr w:rsidR="00313EE8" w:rsidRPr="001856C3" w:rsidTr="00BB3524">
        <w:trPr>
          <w:trHeight w:val="54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E8" w:rsidRPr="00AC47BB" w:rsidRDefault="00313EE8" w:rsidP="001856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EE8" w:rsidRPr="00AC47BB" w:rsidRDefault="00313EE8" w:rsidP="00313E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Откопка, вскрытие непроходных каналов на участках Т8-Т9 (84,6 </w:t>
            </w:r>
            <w:proofErr w:type="spellStart"/>
            <w:r w:rsidRPr="00AC4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</w:t>
            </w:r>
            <w:proofErr w:type="spellEnd"/>
            <w:r w:rsidRPr="00AC4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 и Т34-Т35 (32,2 </w:t>
            </w:r>
            <w:proofErr w:type="spellStart"/>
            <w:r w:rsidRPr="00AC4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</w:t>
            </w:r>
            <w:proofErr w:type="spellEnd"/>
            <w:r w:rsidRPr="00AC4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.), укладка новых труб, закрытие каналов с обратной засыпкой и в случае повреждения - восстановление асфальтового покрытия до 6 м2.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EE8" w:rsidRPr="00AC47BB" w:rsidRDefault="00313EE8" w:rsidP="00185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348.8</w:t>
            </w:r>
          </w:p>
        </w:tc>
      </w:tr>
    </w:tbl>
    <w:p w:rsidR="001856C3" w:rsidRPr="001856C3" w:rsidRDefault="005D50CB" w:rsidP="001856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Желательно</w:t>
      </w:r>
      <w:r w:rsidR="008D12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ознакомление участника открытого запроса предложений</w:t>
      </w:r>
      <w:r w:rsidR="001856C3" w:rsidRPr="001856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местом проведения работ.</w:t>
      </w:r>
    </w:p>
    <w:p w:rsidR="001856C3" w:rsidRPr="001856C3" w:rsidRDefault="001856C3" w:rsidP="001856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856C3" w:rsidRDefault="008D12F4" w:rsidP="00C6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Новые </w:t>
      </w:r>
      <w:r w:rsidR="00322699" w:rsidRPr="00322699">
        <w:rPr>
          <w:rFonts w:ascii="Times New Roman" w:hAnsi="Times New Roman" w:cs="Times New Roman"/>
          <w:sz w:val="24"/>
          <w:szCs w:val="24"/>
        </w:rPr>
        <w:t>сетевы</w:t>
      </w:r>
      <w:r w:rsidR="00322699">
        <w:rPr>
          <w:rFonts w:ascii="Times New Roman" w:hAnsi="Times New Roman" w:cs="Times New Roman"/>
          <w:sz w:val="24"/>
          <w:szCs w:val="24"/>
        </w:rPr>
        <w:t>е</w:t>
      </w:r>
      <w:r w:rsidR="00322699" w:rsidRPr="00322699">
        <w:rPr>
          <w:rFonts w:ascii="Times New Roman" w:hAnsi="Times New Roman" w:cs="Times New Roman"/>
          <w:sz w:val="24"/>
          <w:szCs w:val="24"/>
        </w:rPr>
        <w:t xml:space="preserve"> трубопровод</w:t>
      </w:r>
      <w:r w:rsidR="00322699">
        <w:rPr>
          <w:rFonts w:ascii="Times New Roman" w:hAnsi="Times New Roman" w:cs="Times New Roman"/>
          <w:sz w:val="24"/>
          <w:szCs w:val="24"/>
        </w:rPr>
        <w:t>ы</w:t>
      </w:r>
      <w:r w:rsidRPr="00322699">
        <w:rPr>
          <w:rFonts w:ascii="Times New Roman" w:hAnsi="Times New Roman" w:cs="Times New Roman"/>
          <w:sz w:val="24"/>
          <w:szCs w:val="24"/>
        </w:rPr>
        <w:t>,</w:t>
      </w:r>
      <w:r w:rsidR="00477EF4">
        <w:rPr>
          <w:rFonts w:ascii="Times New Roman" w:hAnsi="Times New Roman" w:cs="Times New Roman"/>
          <w:sz w:val="24"/>
          <w:szCs w:val="24"/>
        </w:rPr>
        <w:t xml:space="preserve"> в соответствии с  </w:t>
      </w:r>
      <w:r w:rsidR="00477E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№348.8 ЗАО «Лонас Технология»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F0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монтируются на участках</w:t>
      </w:r>
      <w:r w:rsidR="00477EF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0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968"/>
        <w:gridCol w:w="973"/>
        <w:gridCol w:w="1846"/>
        <w:gridCol w:w="5727"/>
      </w:tblGrid>
      <w:tr w:rsidR="001856C3" w:rsidRPr="001856C3" w:rsidTr="004F084D">
        <w:trPr>
          <w:trHeight w:hRule="exact"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5D50CB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5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Граница</w:t>
            </w:r>
          </w:p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участка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477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Длина участка/ труб, м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прокладки</w:t>
            </w:r>
          </w:p>
        </w:tc>
      </w:tr>
      <w:tr w:rsidR="001856C3" w:rsidRPr="001856C3" w:rsidTr="004F084D">
        <w:trPr>
          <w:trHeight w:hRule="exact" w:val="2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T6-N6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57/114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здания</w:t>
            </w:r>
          </w:p>
        </w:tc>
      </w:tr>
      <w:tr w:rsidR="001856C3" w:rsidRPr="001856C3" w:rsidTr="004F084D">
        <w:trPr>
          <w:trHeight w:hRule="exact" w:val="5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Т8-Т9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112/224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56C3" w:rsidRPr="00313EE8" w:rsidRDefault="001856C3" w:rsidP="00313E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здания, на низких опорах, в непроходном канале</w:t>
            </w:r>
            <w:r w:rsidR="00313EE8" w:rsidRPr="0031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</w:t>
            </w:r>
            <w:r w:rsidR="0031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EE8" w:rsidRPr="0031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="0031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</w:t>
            </w:r>
            <w:proofErr w:type="spellEnd"/>
            <w:r w:rsidR="0031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1856C3" w:rsidRPr="001856C3" w:rsidTr="004F084D">
        <w:trPr>
          <w:trHeight w:hRule="exact" w:val="28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T9-TW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97/194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низких опорах</w:t>
            </w:r>
          </w:p>
        </w:tc>
      </w:tr>
      <w:tr w:rsidR="001856C3" w:rsidRPr="001856C3" w:rsidTr="004F084D">
        <w:trPr>
          <w:trHeight w:hRule="exact" w:val="2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Т13-Т14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24/48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низких опорах</w:t>
            </w:r>
          </w:p>
        </w:tc>
      </w:tr>
      <w:tr w:rsidR="001856C3" w:rsidRPr="001856C3" w:rsidTr="004F084D">
        <w:trPr>
          <w:trHeight w:hRule="exact" w:val="2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Т14-Т15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61/122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низких опорах</w:t>
            </w:r>
          </w:p>
        </w:tc>
      </w:tr>
      <w:tr w:rsidR="001856C3" w:rsidRPr="001856C3" w:rsidTr="004F084D">
        <w:trPr>
          <w:trHeight w:hRule="exact"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Т41-Т34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433/866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эстакаде</w:t>
            </w:r>
          </w:p>
        </w:tc>
      </w:tr>
      <w:tr w:rsidR="001856C3" w:rsidRPr="001856C3" w:rsidTr="004F084D">
        <w:trPr>
          <w:trHeight w:hRule="exact" w:val="2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Т34-Т36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160/320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эстакаде, внутри здания</w:t>
            </w:r>
          </w:p>
        </w:tc>
      </w:tr>
      <w:tr w:rsidR="001856C3" w:rsidRPr="001856C3" w:rsidTr="004F084D">
        <w:trPr>
          <w:trHeight w:hRule="exact" w:val="28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Т34-Т35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56/112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непроходном канале</w:t>
            </w:r>
            <w:r w:rsidR="0031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(32,2 </w:t>
            </w:r>
            <w:proofErr w:type="spellStart"/>
            <w:r w:rsidR="0031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</w:t>
            </w:r>
            <w:proofErr w:type="spellEnd"/>
            <w:r w:rsidR="0031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1856C3" w:rsidRPr="001856C3" w:rsidTr="004F084D">
        <w:trPr>
          <w:trHeight w:hRule="exact"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T35-N39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56C3" w:rsidRPr="001856C3" w:rsidRDefault="001856C3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100/200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6C3" w:rsidRPr="001856C3" w:rsidRDefault="00477EF4" w:rsidP="005D50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1856C3" w:rsidRPr="0018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низких опорах</w:t>
            </w:r>
          </w:p>
        </w:tc>
      </w:tr>
    </w:tbl>
    <w:p w:rsidR="001856C3" w:rsidRDefault="00C60286" w:rsidP="00C6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границы участков указаны в соответствии с листом проекта 348.8-ТС</w:t>
      </w:r>
    </w:p>
    <w:p w:rsidR="007639E8" w:rsidRDefault="007639E8" w:rsidP="00FD7D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7DD1" w:rsidRPr="00FD7DD1" w:rsidRDefault="00FD7DD1" w:rsidP="00FD7D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7DD1">
        <w:rPr>
          <w:rFonts w:ascii="Times New Roman" w:hAnsi="Times New Roman" w:cs="Times New Roman"/>
          <w:b/>
          <w:sz w:val="24"/>
          <w:szCs w:val="24"/>
          <w:u w:val="single"/>
        </w:rPr>
        <w:t>Предельные сроки выполнения работ:</w:t>
      </w:r>
    </w:p>
    <w:p w:rsidR="00FD7DD1" w:rsidRPr="00FD7DD1" w:rsidRDefault="00FD7DD1" w:rsidP="00FD7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DD1">
        <w:rPr>
          <w:rFonts w:ascii="Times New Roman" w:hAnsi="Times New Roman" w:cs="Times New Roman"/>
          <w:sz w:val="24"/>
          <w:szCs w:val="24"/>
        </w:rPr>
        <w:t xml:space="preserve">По пунктам Укрупнённой ведомости </w:t>
      </w:r>
      <w:r>
        <w:rPr>
          <w:rFonts w:ascii="Times New Roman" w:hAnsi="Times New Roman" w:cs="Times New Roman"/>
          <w:sz w:val="24"/>
          <w:szCs w:val="24"/>
        </w:rPr>
        <w:t>№2</w:t>
      </w:r>
      <w:r w:rsidR="00C76B1D">
        <w:rPr>
          <w:rFonts w:ascii="Times New Roman" w:hAnsi="Times New Roman" w:cs="Times New Roman"/>
          <w:sz w:val="24"/>
          <w:szCs w:val="24"/>
        </w:rPr>
        <w:t>-4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D7DD1">
        <w:rPr>
          <w:rFonts w:ascii="Times New Roman" w:hAnsi="Times New Roman" w:cs="Times New Roman"/>
          <w:sz w:val="24"/>
          <w:szCs w:val="24"/>
        </w:rPr>
        <w:t xml:space="preserve">работа должна быть выполнена </w:t>
      </w:r>
      <w:r>
        <w:rPr>
          <w:rFonts w:ascii="Times New Roman" w:hAnsi="Times New Roman" w:cs="Times New Roman"/>
          <w:sz w:val="24"/>
          <w:szCs w:val="24"/>
        </w:rPr>
        <w:t>в летний период (май</w:t>
      </w:r>
      <w:r w:rsidR="00C6028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сентябрь</w:t>
      </w:r>
      <w:r w:rsidR="00C60286">
        <w:rPr>
          <w:rFonts w:ascii="Times New Roman" w:hAnsi="Times New Roman" w:cs="Times New Roman"/>
          <w:sz w:val="24"/>
          <w:szCs w:val="24"/>
        </w:rPr>
        <w:t xml:space="preserve"> 2014г.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D7DD1">
        <w:rPr>
          <w:rFonts w:ascii="Times New Roman" w:hAnsi="Times New Roman" w:cs="Times New Roman"/>
          <w:sz w:val="24"/>
          <w:szCs w:val="24"/>
        </w:rPr>
        <w:t>.</w:t>
      </w:r>
    </w:p>
    <w:p w:rsidR="004F084D" w:rsidRPr="004F084D" w:rsidRDefault="004F084D" w:rsidP="004F0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4D">
        <w:rPr>
          <w:rFonts w:ascii="Times New Roman" w:hAnsi="Times New Roman" w:cs="Times New Roman"/>
          <w:sz w:val="24"/>
          <w:szCs w:val="24"/>
        </w:rPr>
        <w:t xml:space="preserve">Спецификация материалов поставляемых подрядчиком для выполнения замены </w:t>
      </w:r>
      <w:r w:rsidR="00322699" w:rsidRPr="00322699">
        <w:rPr>
          <w:rFonts w:ascii="Times New Roman" w:hAnsi="Times New Roman" w:cs="Times New Roman"/>
          <w:sz w:val="24"/>
          <w:szCs w:val="24"/>
        </w:rPr>
        <w:t>сетевых трубопроводов</w:t>
      </w:r>
      <w:r w:rsidRPr="004F084D">
        <w:rPr>
          <w:rFonts w:ascii="Times New Roman" w:hAnsi="Times New Roman" w:cs="Times New Roman"/>
          <w:sz w:val="24"/>
          <w:szCs w:val="24"/>
        </w:rPr>
        <w:t xml:space="preserve"> ПТЭЦ ф</w:t>
      </w:r>
      <w:r>
        <w:rPr>
          <w:rFonts w:ascii="Times New Roman" w:hAnsi="Times New Roman" w:cs="Times New Roman"/>
          <w:sz w:val="24"/>
          <w:szCs w:val="24"/>
        </w:rPr>
        <w:t xml:space="preserve">илиала «Карельский» ОАО «ТГК-1» указана в Проектной документации </w:t>
      </w:r>
      <w:r w:rsidR="00232BDB">
        <w:rPr>
          <w:rFonts w:ascii="Times New Roman" w:hAnsi="Times New Roman" w:cs="Times New Roman"/>
          <w:sz w:val="24"/>
          <w:szCs w:val="24"/>
        </w:rPr>
        <w:t>348.8</w:t>
      </w:r>
      <w:r w:rsidR="009C0674">
        <w:rPr>
          <w:rFonts w:ascii="Times New Roman" w:hAnsi="Times New Roman" w:cs="Times New Roman"/>
          <w:sz w:val="24"/>
          <w:szCs w:val="24"/>
        </w:rPr>
        <w:t xml:space="preserve"> ЗАО</w:t>
      </w:r>
      <w:r w:rsidR="00232BDB">
        <w:rPr>
          <w:rFonts w:ascii="Times New Roman" w:hAnsi="Times New Roman" w:cs="Times New Roman"/>
          <w:sz w:val="24"/>
          <w:szCs w:val="24"/>
        </w:rPr>
        <w:t xml:space="preserve"> </w:t>
      </w:r>
      <w:r w:rsidR="009C0674">
        <w:rPr>
          <w:rFonts w:ascii="Times New Roman" w:hAnsi="Times New Roman" w:cs="Times New Roman"/>
          <w:sz w:val="24"/>
          <w:szCs w:val="24"/>
        </w:rPr>
        <w:t>«Лонас Технология»</w:t>
      </w:r>
      <w:r w:rsidR="004C58B8">
        <w:rPr>
          <w:rFonts w:ascii="Times New Roman" w:hAnsi="Times New Roman" w:cs="Times New Roman"/>
          <w:sz w:val="24"/>
          <w:szCs w:val="24"/>
        </w:rPr>
        <w:t xml:space="preserve"> </w:t>
      </w:r>
      <w:r w:rsidR="00D510C9">
        <w:rPr>
          <w:rFonts w:ascii="Times New Roman" w:hAnsi="Times New Roman" w:cs="Times New Roman"/>
          <w:sz w:val="24"/>
          <w:szCs w:val="24"/>
        </w:rPr>
        <w:t>(Приложение</w:t>
      </w:r>
      <w:r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="00D510C9">
        <w:rPr>
          <w:rFonts w:ascii="Times New Roman" w:hAnsi="Times New Roman" w:cs="Times New Roman"/>
          <w:sz w:val="24"/>
          <w:szCs w:val="24"/>
        </w:rPr>
        <w:t xml:space="preserve"> – в эл. виде</w:t>
      </w:r>
      <w:r>
        <w:rPr>
          <w:rFonts w:ascii="Times New Roman" w:hAnsi="Times New Roman" w:cs="Times New Roman"/>
          <w:sz w:val="24"/>
          <w:szCs w:val="24"/>
        </w:rPr>
        <w:t>)</w:t>
      </w:r>
      <w:r w:rsidR="00232B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84D" w:rsidRDefault="004F084D" w:rsidP="00625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C9F" w:rsidRPr="00C47C9F" w:rsidRDefault="00C47C9F" w:rsidP="00C47C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Ш. Особые условия.</w:t>
      </w:r>
    </w:p>
    <w:p w:rsidR="00C47C9F" w:rsidRPr="00C47C9F" w:rsidRDefault="00C47C9F" w:rsidP="00C60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Производство работ и требования к персоналу подрядной организации при </w:t>
      </w:r>
      <w:r w:rsidR="00C602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Pr="00C47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роведении работ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замене </w:t>
      </w:r>
      <w:r w:rsidR="00322699" w:rsidRPr="00322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сетевых трубопроводов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Pr="00C47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ТЭЦ филиала «Карельский» ОАО «ТГК-1».</w:t>
      </w:r>
    </w:p>
    <w:p w:rsidR="00C47C9F" w:rsidRPr="00C47C9F" w:rsidRDefault="00C47C9F" w:rsidP="00C47C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C9F" w:rsidRPr="00C47C9F" w:rsidRDefault="00C47C9F" w:rsidP="00C47C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требований:</w:t>
      </w:r>
    </w:p>
    <w:p w:rsidR="00C47C9F" w:rsidRPr="00C47C9F" w:rsidRDefault="00C47C9F" w:rsidP="00C47C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Требования к производству и качеству работ:</w:t>
      </w:r>
    </w:p>
    <w:p w:rsidR="00C47C9F" w:rsidRPr="00C47C9F" w:rsidRDefault="00C47C9F" w:rsidP="00C47C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Выполнение требований: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СО 34.03.201-97 «Правила техники безопасности при эксплуатации тепломеханического оборудования электростанций и тепловых сетей».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ПБ-10-573-03. «Правила устройства и безопасной эксплуатации трубопроводов пара и горячей воды».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РД 153-34.0-03.301-00. «Правила пожарной безопасности для энергетических предприятий».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СО 153-34.03.305-2003. «Инструкция о мерах пожарной безопасности при проведении огневых работ на энергетических предприятиях».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РД 153-34.0-3.231-00 «Типовая инструкция по охране труда для электросварщиков».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РД 153-34.0-3.288-00 «Типовая инструкция по охране труда для газосварщиков (газорезчиков)».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РД 153-34.0-03.299/3-2001 «Типовая инструкция по охране труда при работе с </w:t>
      </w:r>
      <w:proofErr w:type="spellStart"/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пневмоинструментом</w:t>
      </w:r>
      <w:proofErr w:type="spellEnd"/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1.8. РД 153-34.0-03.299/5-2001 «Типовая инструкция по охране труда при работе с ручным  слесарным инструментом».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1.9. СО 34.03.201-97 «Правила техники безопасности при работе с инструментом и приспособлениями».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ПОТ РМ-007-98. «Межотраслевые правила по охране труда при погрузочно-разгрузочных работах и размещении грузов».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1.11 РД 153-34.0-20.507-98 «Типовая инструкция по технической эксплуатации систем транспорта и распределение тепловой энергии (тепловых сетей).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1935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7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24297-87 «Входной контроль продукции».</w:t>
      </w:r>
    </w:p>
    <w:p w:rsidR="00C47C9F" w:rsidRPr="00C47C9F" w:rsidRDefault="0019353C" w:rsidP="00C47C9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1.13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ППБ 01-03 "Правила пожарной безопасности в РФ";</w:t>
      </w:r>
    </w:p>
    <w:p w:rsidR="00C47C9F" w:rsidRPr="00C47C9F" w:rsidRDefault="0019353C" w:rsidP="00C47C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1.14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 </w:t>
      </w:r>
    </w:p>
    <w:p w:rsidR="00C47C9F" w:rsidRPr="00C47C9F" w:rsidRDefault="0019353C" w:rsidP="00C47C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1.15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СНиП 111-4-80 "Правила производства и приемки работ. Техника безопасности в строительстве";</w:t>
      </w:r>
    </w:p>
    <w:p w:rsidR="00C47C9F" w:rsidRPr="00C47C9F" w:rsidRDefault="00C47C9F" w:rsidP="00C47C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</w:t>
      </w:r>
      <w:r w:rsidR="0019353C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СНиП 3.01.04-87 "Приемка в эксплуатацию законченных строительных объектов";</w:t>
      </w:r>
    </w:p>
    <w:p w:rsidR="00C47C9F" w:rsidRPr="00C47C9F" w:rsidRDefault="00C47C9F" w:rsidP="00C47C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C9F" w:rsidRPr="00C47C9F" w:rsidRDefault="00C47C9F" w:rsidP="00C47C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подрядной организации:</w:t>
      </w:r>
    </w:p>
    <w:p w:rsidR="00C47C9F" w:rsidRPr="00C47C9F" w:rsidRDefault="00C47C9F" w:rsidP="00C47C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Общие требования</w:t>
      </w:r>
      <w:bookmarkEnd w:id="1"/>
      <w:bookmarkEnd w:id="2"/>
      <w:bookmarkEnd w:id="3"/>
      <w:bookmarkEnd w:id="4"/>
      <w:bookmarkEnd w:id="5"/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47C9F" w:rsidRPr="00C47C9F" w:rsidRDefault="00C47C9F" w:rsidP="0032269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работы по монтажу и ремонту </w:t>
      </w:r>
      <w:r w:rsidR="00322699" w:rsidRPr="00322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сетевых трубопроводов</w:t>
      </w:r>
      <w:r w:rsidR="00716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</w:t>
      </w:r>
      <w:r w:rsidR="00716C29" w:rsidRPr="00716C2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лет;</w:t>
      </w:r>
    </w:p>
    <w:p w:rsidR="00B131EF" w:rsidRPr="00B131EF" w:rsidRDefault="00B131EF" w:rsidP="004C58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B131EF" w:rsidRPr="00B131EF" w:rsidRDefault="00B131EF" w:rsidP="004C58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B131EF" w:rsidRPr="00B131EF" w:rsidRDefault="00B131EF" w:rsidP="004C58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B131EF" w:rsidRPr="00B131EF" w:rsidRDefault="00B131EF" w:rsidP="004C58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соблюдать требования </w:t>
      </w:r>
      <w:r w:rsidR="004C58B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экологического менеджмента (</w:t>
      </w:r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СЭМ</w:t>
      </w:r>
      <w:r w:rsidR="004C58B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вкл</w:t>
      </w:r>
      <w:proofErr w:type="gramEnd"/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опасности);</w:t>
      </w:r>
    </w:p>
    <w:p w:rsidR="00B131EF" w:rsidRPr="00B131EF" w:rsidRDefault="00B131EF" w:rsidP="004C58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B131EF" w:rsidRPr="00B131EF" w:rsidRDefault="00B131EF" w:rsidP="004C58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- приемки могут быть подписаны Заказчиком при условии выполнения подрядчиком указанных выше требований;</w:t>
      </w:r>
    </w:p>
    <w:p w:rsidR="00C47C9F" w:rsidRDefault="00B131EF" w:rsidP="004C58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наличии в штате подрядчика работников - иностранных граждан, у них должно быть разрешение на работу на территории Республики Карелия или </w:t>
      </w:r>
      <w:proofErr w:type="spellStart"/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г.Петрозаводске</w:t>
      </w:r>
      <w:proofErr w:type="spellEnd"/>
      <w:r w:rsidRPr="00B131E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оформленное соответствующим образом.</w:t>
      </w:r>
    </w:p>
    <w:p w:rsidR="00B131EF" w:rsidRPr="00C47C9F" w:rsidRDefault="00B131EF" w:rsidP="00B131EF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C9F" w:rsidRPr="00C47C9F" w:rsidRDefault="00C47C9F" w:rsidP="00C47C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предоставление сертификатов качества на </w:t>
      </w:r>
      <w:r w:rsidR="00C0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</w:t>
      </w: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материалы;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обеспечить сохранность оборудования </w:t>
      </w:r>
      <w:r w:rsidR="00C0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Заказчика </w:t>
      </w: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выполнения работ;</w:t>
      </w:r>
    </w:p>
    <w:p w:rsidR="00C47C9F" w:rsidRPr="00C47C9F" w:rsidRDefault="00C47C9F" w:rsidP="00C47C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персоналом подрядной организации Правил внутреннего трудового распорядка филиала «Карельский»;</w:t>
      </w:r>
    </w:p>
    <w:p w:rsidR="00C47C9F" w:rsidRPr="00C47C9F" w:rsidRDefault="00C47C9F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разработать проект производства работ и согласовать его во всех надлежащих инстанциях;</w:t>
      </w:r>
    </w:p>
    <w:p w:rsidR="00C47C9F" w:rsidRPr="00C47C9F" w:rsidRDefault="00C47C9F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высвободившийся металлолом подрядчик транспортирует и сдает на склад заказчика;</w:t>
      </w:r>
    </w:p>
    <w:p w:rsidR="00C47C9F" w:rsidRPr="00C47C9F" w:rsidRDefault="00C47C9F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отходы, образующиеся при строительстве, транспортируются и утилизируется подрядчиком за свой счет с предоставлением справки (объем и наименование) по утилизации отходов;</w:t>
      </w:r>
    </w:p>
    <w:p w:rsidR="00C47C9F" w:rsidRPr="00C47C9F" w:rsidRDefault="00C47C9F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гарантия на выполняемые работы и запасные части должна быть не менее 36 месяцев с даты подписания акта выполненных работ;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строительных, монтажных, пуско-наладочных работ,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C62AA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ктов);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сварочных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все необходимые для выполнения работ инструменты и специальные приспособления;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устройство лесов и подмостей;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53D1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 xml:space="preserve">- </w:t>
      </w:r>
      <w:r w:rsidR="00C47C9F" w:rsidRPr="00C47C9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ознакомиться под роспись и соблюдать требования действующего регламента на осуществление деятельности по сбору, использованию, обезвреживанию, транспортировке, размещению отходов 1-5 классов опасности на ПТЭЦ;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ремонта; 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C47C9F" w:rsidRPr="00C47C9F" w:rsidRDefault="009268A6" w:rsidP="009268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7C9F"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при заключении договора графиком работ.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подрядной организации участвующий в проведении работ должен иметь однотипную спецодежду с логотипом организации.</w:t>
      </w:r>
    </w:p>
    <w:p w:rsidR="00E53D12" w:rsidRPr="00E53D12" w:rsidRDefault="00E53D12" w:rsidP="00E53D1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</w:t>
      </w:r>
      <w:r w:rsidR="00D22B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подрядчикам при привлечении субподрядчиков</w:t>
      </w:r>
      <w:r w:rsidRPr="00E53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53D12" w:rsidRPr="00E53D12" w:rsidRDefault="00E53D12" w:rsidP="00E53D12">
      <w:pPr>
        <w:numPr>
          <w:ilvl w:val="0"/>
          <w:numId w:val="1"/>
        </w:numPr>
        <w:tabs>
          <w:tab w:val="clear" w:pos="851"/>
          <w:tab w:val="num" w:pos="54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Субподрядчиков Подрядчик должен иметь в свидетельстве СРО допуск к исполнению функций генерального подрядчика (п.33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подрядчиком)), а предполагаемый Субподрядчик  должен иметь в свидетельстве СРО допуск на заявляемые виды работ;</w:t>
      </w:r>
      <w:proofErr w:type="gramEnd"/>
    </w:p>
    <w:p w:rsidR="00E53D12" w:rsidRPr="00E53D12" w:rsidRDefault="00E53D12" w:rsidP="00E53D12">
      <w:pPr>
        <w:numPr>
          <w:ilvl w:val="0"/>
          <w:numId w:val="1"/>
        </w:numPr>
        <w:tabs>
          <w:tab w:val="clear" w:pos="851"/>
          <w:tab w:val="num" w:pos="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53D12" w:rsidRPr="00E53D12" w:rsidRDefault="00E53D12" w:rsidP="00E53D12">
      <w:pPr>
        <w:numPr>
          <w:ilvl w:val="0"/>
          <w:numId w:val="1"/>
        </w:numPr>
        <w:tabs>
          <w:tab w:val="clear" w:pos="851"/>
          <w:tab w:val="num" w:pos="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проведения отдельных работ субподрядчиком, договора субподряда должны быть на объем </w:t>
      </w:r>
      <w:r w:rsidR="00795CE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30% от цены заявки</w:t>
      </w: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3D12" w:rsidRPr="00E53D12" w:rsidRDefault="00E53D12" w:rsidP="00E53D12">
      <w:pPr>
        <w:numPr>
          <w:ilvl w:val="0"/>
          <w:numId w:val="1"/>
        </w:numPr>
        <w:tabs>
          <w:tab w:val="clear" w:pos="851"/>
          <w:tab w:val="num" w:pos="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должен обеспечить соответствие любого предложенного Субподрядчика </w:t>
      </w:r>
      <w:r w:rsidR="00795CE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 документации по открытому</w:t>
      </w: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</w:t>
      </w:r>
      <w:r w:rsidR="00795CE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предложений;</w:t>
      </w:r>
    </w:p>
    <w:p w:rsidR="00E53D12" w:rsidRPr="00E53D12" w:rsidRDefault="00E53D12" w:rsidP="00E53D12">
      <w:pPr>
        <w:numPr>
          <w:ilvl w:val="0"/>
          <w:numId w:val="1"/>
        </w:numPr>
        <w:tabs>
          <w:tab w:val="clear" w:pos="851"/>
          <w:tab w:val="num" w:pos="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предложений оставляет за собой право отклонить любого из предложенных Субподрядчиков.</w:t>
      </w:r>
    </w:p>
    <w:p w:rsidR="00E53D12" w:rsidRPr="00E53D12" w:rsidRDefault="00E53D12" w:rsidP="00E53D1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53D12" w:rsidRPr="00E53D12" w:rsidRDefault="00E53D12" w:rsidP="00E53D1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Оборудование и материалы:</w:t>
      </w:r>
    </w:p>
    <w:p w:rsidR="00E53D12" w:rsidRPr="006D684A" w:rsidRDefault="00E53D12" w:rsidP="00E53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Оборудование и материалы для выполнения заявляемых объемов работ пос</w:t>
      </w:r>
      <w:r w:rsidR="0049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тавляет </w:t>
      </w:r>
      <w:r w:rsidR="00493DA5" w:rsidRPr="006D68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в соответствии с разработанным проектом.</w:t>
      </w:r>
    </w:p>
    <w:p w:rsidR="00E53D12" w:rsidRPr="00E53D12" w:rsidRDefault="00E53D12" w:rsidP="00E53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Все поставляемые материалы и оборудование должны иметь сертификаты соответствия продукции требованиям качества и безопасности, установленными для нее действующими стандартами и правилами (ГОСТ (</w:t>
      </w:r>
      <w:proofErr w:type="spellStart"/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ГосСтандарт</w:t>
      </w:r>
      <w:proofErr w:type="spellEnd"/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), ГОСТ Р, ГОСТ Р МЭК, ТУ и прочие требования.</w:t>
      </w:r>
    </w:p>
    <w:p w:rsidR="00E53D12" w:rsidRDefault="00E53D12" w:rsidP="00E53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Стоимость материалов и оборудования, приобретенных Подрядчиком, подтверждается документально.</w:t>
      </w:r>
    </w:p>
    <w:p w:rsidR="00E53D12" w:rsidRPr="00C47C9F" w:rsidRDefault="00E53D12" w:rsidP="00E53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возникновения необходимости поставки для работ ТМЦ, не учтенных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согласованной сметной документации</w:t>
      </w: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поставка осуществляется по дополнительному соглашению Сторон.</w:t>
      </w:r>
    </w:p>
    <w:p w:rsidR="00C47C9F" w:rsidRPr="00C47C9F" w:rsidRDefault="00C47C9F" w:rsidP="00C47C9F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обязанности Заказчика предоставление Подрядчику бытовых помещений, складских площадок, временного энергоснабжения, инструмента и т.п. не входит. При наличии технической возможности вышеуказанные услуги могут быть предоставлены Подрядчику. Условия их предоставления определяются в договоре на выполнение работ.</w:t>
      </w:r>
    </w:p>
    <w:p w:rsidR="00C47C9F" w:rsidRPr="00C47C9F" w:rsidRDefault="00C47C9F" w:rsidP="00C47C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7C9F" w:rsidRPr="00C47C9F" w:rsidRDefault="00C47C9F" w:rsidP="00C47C9F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Особое требование к документам на виды деятельности, </w:t>
      </w:r>
    </w:p>
    <w:p w:rsidR="00C47C9F" w:rsidRPr="00C47C9F" w:rsidRDefault="00C47C9F" w:rsidP="00C47C9F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связанные с выполнением договора.</w:t>
      </w:r>
    </w:p>
    <w:p w:rsidR="00C47C9F" w:rsidRPr="00C47C9F" w:rsidRDefault="00C47C9F" w:rsidP="00C47C9F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D12" w:rsidRDefault="00E53D12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D1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запроса предложений должен иметь свидетельство о допуске к выполнению работ, которые оказывают влияние на безопасность объектов капитального строительства, выданное саморегулируемой организацией, документы, необходимые для выполнения работ на весь срок договора.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Подрядчик должен иметь разрешение на осуществление нижеследующих видов  деятельности с отметкой о допуске к видам работ на технически сложном объекте (в </w:t>
      </w:r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соответствии со ст.48.1 Градостроительного кодекса РФ) указанном в приложении к  свидетельству СРО: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Строительство, реконструкция и капитальный ремонт.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Монтаж металлических конструкций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10.5. Монтаж, усиление и демонтаж технологических конструкций</w:t>
      </w:r>
    </w:p>
    <w:p w:rsid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12. Защита строительных конструкций, трубопроводов и оборудования (кроме магистральных и промысловых трубопроводов)</w:t>
      </w:r>
    </w:p>
    <w:p w:rsidR="009B7DCE" w:rsidRPr="00FD098F" w:rsidRDefault="00D22B0D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Работы по теплоизоляции трубопроводов &lt;</w:t>
      </w:r>
      <w:r w:rsidR="00BF2CD5">
        <w:rPr>
          <w:rFonts w:ascii="Times New Roman" w:eastAsia="Times New Roman" w:hAnsi="Times New Roman" w:cs="Times New Roman"/>
          <w:sz w:val="24"/>
          <w:szCs w:val="24"/>
          <w:lang w:eastAsia="ru-RU"/>
        </w:rPr>
        <w:t>*&gt;</w:t>
      </w:r>
      <w:r w:rsidR="00C84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18. Устройство наружных сетей теплоснабжения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18.1. Укладка трубопроводов теплоснабжения с температурой теплоносителя до 115 градусов Цельсия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18.3. Монтаж и демонтаж запорной арматуры и оборудования сетей теплоснабжения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18.5. Очистка полости и испытание трубопроводов теплоснабжения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24. Пусконаладочные работы.</w:t>
      </w:r>
    </w:p>
    <w:p w:rsidR="00C47C9F" w:rsidRPr="00C47C9F" w:rsidRDefault="00C47C9F" w:rsidP="00C47C9F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24.26. Пусконаладочные работы </w:t>
      </w:r>
      <w:proofErr w:type="spellStart"/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общекотельных</w:t>
      </w:r>
      <w:proofErr w:type="spellEnd"/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и инженерных коммуникаций.</w:t>
      </w:r>
    </w:p>
    <w:p w:rsidR="00C47C9F" w:rsidRPr="00C47C9F" w:rsidRDefault="00C47C9F" w:rsidP="00C47C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планирующемся привлечении для выполнения работ Субподрядчиков Подрядчик должен иметь разрешение СРО на исполнение функций генерального подрядчика:</w:t>
      </w:r>
    </w:p>
    <w:p w:rsidR="00C47C9F" w:rsidRPr="00C47C9F" w:rsidRDefault="00C47C9F" w:rsidP="00C47C9F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C47C9F" w:rsidRPr="00C47C9F" w:rsidRDefault="00C47C9F" w:rsidP="00C47C9F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33.1.11. Тепловые электростанции</w:t>
      </w:r>
    </w:p>
    <w:p w:rsidR="00C47C9F" w:rsidRDefault="00C47C9F" w:rsidP="00C47C9F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9F">
        <w:rPr>
          <w:rFonts w:ascii="Times New Roman" w:eastAsia="Times New Roman" w:hAnsi="Times New Roman" w:cs="Times New Roman"/>
          <w:sz w:val="24"/>
          <w:szCs w:val="24"/>
          <w:lang w:eastAsia="ru-RU"/>
        </w:rPr>
        <w:t>33.5. Объекты теплоснабжения</w:t>
      </w:r>
    </w:p>
    <w:p w:rsidR="00C47C9F" w:rsidRPr="009B7DCE" w:rsidRDefault="00C84AAE" w:rsidP="009B7DC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AE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</w:t>
      </w:r>
      <w:r w:rsidR="009A3472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го кодекса Российской Федерации</w:t>
      </w:r>
      <w:r w:rsidR="009B7DCE" w:rsidRPr="009B7DCE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/</w:t>
      </w:r>
    </w:p>
    <w:p w:rsidR="00C47C9F" w:rsidRPr="00C47C9F" w:rsidRDefault="00C47C9F" w:rsidP="00C47C9F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C47C9F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Требова</w:t>
      </w:r>
      <w:r w:rsidR="00795CEF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ния к сроку действия Заявки</w:t>
      </w:r>
      <w:r w:rsidRPr="00C47C9F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.</w:t>
      </w:r>
    </w:p>
    <w:p w:rsidR="00C47C9F" w:rsidRPr="00C47C9F" w:rsidRDefault="00C47C9F" w:rsidP="00C47C9F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C47C9F" w:rsidRPr="00C47C9F" w:rsidRDefault="00C47C9F" w:rsidP="00C47C9F">
      <w:p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bookmarkStart w:id="11" w:name="_Ref56220570"/>
      <w:r w:rsidRPr="00C47C9F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ab/>
      </w:r>
      <w:r w:rsidR="00795CEF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Заявка действительна</w:t>
      </w:r>
      <w:r w:rsidRPr="00C47C9F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 течение срока, указанного Участником в письме о подаче оферты. В любом случае этот срок </w:t>
      </w:r>
      <w:r w:rsidRPr="00C47C9F">
        <w:rPr>
          <w:rFonts w:ascii="Times New Roman" w:eastAsia="Times New Roman" w:hAnsi="Times New Roman" w:cs="Times New Roman"/>
          <w:b/>
          <w:i/>
          <w:snapToGrid w:val="0"/>
          <w:sz w:val="24"/>
          <w:szCs w:val="20"/>
          <w:lang w:eastAsia="ru-RU"/>
        </w:rPr>
        <w:t>не должен быть менее 60 календарных дней</w:t>
      </w:r>
      <w:r w:rsidRPr="00C47C9F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со дня, следующего за д</w:t>
      </w:r>
      <w:r w:rsidR="00795CEF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нем окончания приема Заявок</w:t>
      </w:r>
      <w:r w:rsidRPr="00C47C9F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. </w:t>
      </w:r>
      <w:r w:rsidRPr="00C47C9F">
        <w:rPr>
          <w:rFonts w:ascii="Times New Roman" w:eastAsia="Times New Roman" w:hAnsi="Times New Roman" w:cs="Times New Roman"/>
          <w:b/>
          <w:i/>
          <w:snapToGrid w:val="0"/>
          <w:sz w:val="24"/>
          <w:szCs w:val="20"/>
          <w:lang w:eastAsia="ru-RU"/>
        </w:rPr>
        <w:t>Указание меньшего срока может быть основан</w:t>
      </w:r>
      <w:r w:rsidR="00795CEF">
        <w:rPr>
          <w:rFonts w:ascii="Times New Roman" w:eastAsia="Times New Roman" w:hAnsi="Times New Roman" w:cs="Times New Roman"/>
          <w:b/>
          <w:i/>
          <w:snapToGrid w:val="0"/>
          <w:sz w:val="24"/>
          <w:szCs w:val="20"/>
          <w:lang w:eastAsia="ru-RU"/>
        </w:rPr>
        <w:t>ием для отклонения Заявки</w:t>
      </w:r>
      <w:r w:rsidRPr="00C47C9F">
        <w:rPr>
          <w:rFonts w:ascii="Times New Roman" w:eastAsia="Times New Roman" w:hAnsi="Times New Roman" w:cs="Times New Roman"/>
          <w:b/>
          <w:i/>
          <w:snapToGrid w:val="0"/>
          <w:sz w:val="24"/>
          <w:szCs w:val="20"/>
          <w:lang w:eastAsia="ru-RU"/>
        </w:rPr>
        <w:t>.</w:t>
      </w:r>
    </w:p>
    <w:bookmarkEnd w:id="11"/>
    <w:p w:rsidR="00795CEF" w:rsidRPr="00795CEF" w:rsidRDefault="00795CEF" w:rsidP="00795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47C9F" w:rsidRPr="00795CEF" w:rsidRDefault="00795CEF" w:rsidP="00795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795CE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Приложение: </w:t>
      </w:r>
      <w:r w:rsidR="00D510C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795CE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проект №348.8 ЗАО «Лонас Технология» - в эл. виде.</w:t>
      </w:r>
    </w:p>
    <w:p w:rsidR="00795CEF" w:rsidRDefault="00795CEF" w:rsidP="000910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95CEF" w:rsidSect="00C614ED">
      <w:pgSz w:w="11906" w:h="16838"/>
      <w:pgMar w:top="1134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96"/>
    <w:rsid w:val="00007396"/>
    <w:rsid w:val="00066282"/>
    <w:rsid w:val="000823E5"/>
    <w:rsid w:val="000910A2"/>
    <w:rsid w:val="00092AFE"/>
    <w:rsid w:val="000C75EE"/>
    <w:rsid w:val="001856C3"/>
    <w:rsid w:val="0019353C"/>
    <w:rsid w:val="001D76D3"/>
    <w:rsid w:val="0022664D"/>
    <w:rsid w:val="00232BDB"/>
    <w:rsid w:val="00262140"/>
    <w:rsid w:val="00276651"/>
    <w:rsid w:val="0028679B"/>
    <w:rsid w:val="002C3B33"/>
    <w:rsid w:val="00313EE8"/>
    <w:rsid w:val="00322699"/>
    <w:rsid w:val="00454327"/>
    <w:rsid w:val="00477EF4"/>
    <w:rsid w:val="0048347F"/>
    <w:rsid w:val="00493DA5"/>
    <w:rsid w:val="004C58B8"/>
    <w:rsid w:val="004F084D"/>
    <w:rsid w:val="00520D9D"/>
    <w:rsid w:val="005547DD"/>
    <w:rsid w:val="0059019A"/>
    <w:rsid w:val="005D50CB"/>
    <w:rsid w:val="005F3975"/>
    <w:rsid w:val="00612E44"/>
    <w:rsid w:val="00625DC7"/>
    <w:rsid w:val="006638EB"/>
    <w:rsid w:val="006D684A"/>
    <w:rsid w:val="006E7579"/>
    <w:rsid w:val="006F4AE0"/>
    <w:rsid w:val="00716C29"/>
    <w:rsid w:val="007176A2"/>
    <w:rsid w:val="00745AC1"/>
    <w:rsid w:val="007639E8"/>
    <w:rsid w:val="00795CEF"/>
    <w:rsid w:val="007B088A"/>
    <w:rsid w:val="007E7FDB"/>
    <w:rsid w:val="008064D9"/>
    <w:rsid w:val="00807759"/>
    <w:rsid w:val="008A5D55"/>
    <w:rsid w:val="008C2D52"/>
    <w:rsid w:val="008D12F4"/>
    <w:rsid w:val="00916CBB"/>
    <w:rsid w:val="009268A6"/>
    <w:rsid w:val="00981AF9"/>
    <w:rsid w:val="00990F80"/>
    <w:rsid w:val="009A3472"/>
    <w:rsid w:val="009B7DCE"/>
    <w:rsid w:val="009C0674"/>
    <w:rsid w:val="00A71928"/>
    <w:rsid w:val="00A97CDE"/>
    <w:rsid w:val="00AB4F42"/>
    <w:rsid w:val="00AC47BB"/>
    <w:rsid w:val="00B131EF"/>
    <w:rsid w:val="00BE6A8D"/>
    <w:rsid w:val="00BF1ED2"/>
    <w:rsid w:val="00BF2CD5"/>
    <w:rsid w:val="00C06E60"/>
    <w:rsid w:val="00C47C9F"/>
    <w:rsid w:val="00C60286"/>
    <w:rsid w:val="00C614ED"/>
    <w:rsid w:val="00C62AA1"/>
    <w:rsid w:val="00C76B1D"/>
    <w:rsid w:val="00C837EC"/>
    <w:rsid w:val="00C84AAE"/>
    <w:rsid w:val="00CB0E79"/>
    <w:rsid w:val="00CD1844"/>
    <w:rsid w:val="00CD5230"/>
    <w:rsid w:val="00CF3BF2"/>
    <w:rsid w:val="00D22B0D"/>
    <w:rsid w:val="00D510C9"/>
    <w:rsid w:val="00D7672A"/>
    <w:rsid w:val="00DE1C8E"/>
    <w:rsid w:val="00DF6801"/>
    <w:rsid w:val="00E06A49"/>
    <w:rsid w:val="00E2473F"/>
    <w:rsid w:val="00E53D12"/>
    <w:rsid w:val="00EB7411"/>
    <w:rsid w:val="00EC021E"/>
    <w:rsid w:val="00F013F4"/>
    <w:rsid w:val="00FD098F"/>
    <w:rsid w:val="00FD491E"/>
    <w:rsid w:val="00FD7DD1"/>
    <w:rsid w:val="00FF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10A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910A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4F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1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10A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910A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4F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1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2508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Василий Адольфович</dc:creator>
  <cp:lastModifiedBy>Мусатова Светлана Николаевна</cp:lastModifiedBy>
  <cp:revision>8</cp:revision>
  <cp:lastPrinted>2013-10-11T07:34:00Z</cp:lastPrinted>
  <dcterms:created xsi:type="dcterms:W3CDTF">2013-10-22T09:56:00Z</dcterms:created>
  <dcterms:modified xsi:type="dcterms:W3CDTF">2013-12-04T06:28:00Z</dcterms:modified>
</cp:coreProperties>
</file>